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828" w:rsidRDefault="00447828" w:rsidP="00447828">
      <w:pPr>
        <w:jc w:val="right"/>
        <w:rPr>
          <w:noProof/>
        </w:rPr>
      </w:pPr>
      <w:r>
        <w:rPr>
          <w:noProof/>
        </w:rPr>
        <w:t>приложение 1</w:t>
      </w:r>
    </w:p>
    <w:p w:rsidR="00447828" w:rsidRDefault="00447828" w:rsidP="00447828">
      <w:pPr>
        <w:jc w:val="center"/>
        <w:rPr>
          <w:noProof/>
        </w:rPr>
      </w:pPr>
    </w:p>
    <w:p w:rsidR="00447828" w:rsidRPr="0034138B" w:rsidRDefault="00447828" w:rsidP="00447828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СПРАВКА</w:t>
      </w:r>
    </w:p>
    <w:p w:rsidR="00447828" w:rsidRPr="0034138B" w:rsidRDefault="00447828" w:rsidP="00447828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447828" w:rsidRPr="0034138B" w:rsidRDefault="00447828" w:rsidP="00447828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447828" w:rsidRPr="0034138B" w:rsidRDefault="00447828" w:rsidP="00447828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поступившей в базу данных «Канцелярия ЗГ»</w:t>
      </w:r>
    </w:p>
    <w:p w:rsidR="00447828" w:rsidRPr="0034138B" w:rsidRDefault="00447828" w:rsidP="00447828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c 01.0</w:t>
      </w:r>
      <w:r>
        <w:rPr>
          <w:noProof/>
          <w:sz w:val="24"/>
          <w:szCs w:val="24"/>
        </w:rPr>
        <w:t>3</w:t>
      </w:r>
      <w:r w:rsidRPr="0034138B">
        <w:rPr>
          <w:noProof/>
          <w:sz w:val="24"/>
          <w:szCs w:val="24"/>
        </w:rPr>
        <w:t xml:space="preserve">.2024 по </w:t>
      </w:r>
      <w:r>
        <w:rPr>
          <w:noProof/>
          <w:sz w:val="24"/>
          <w:szCs w:val="24"/>
        </w:rPr>
        <w:t>31</w:t>
      </w:r>
      <w:r w:rsidRPr="0034138B">
        <w:rPr>
          <w:noProof/>
          <w:sz w:val="24"/>
          <w:szCs w:val="24"/>
        </w:rPr>
        <w:t>.0</w:t>
      </w:r>
      <w:r>
        <w:rPr>
          <w:noProof/>
          <w:sz w:val="24"/>
          <w:szCs w:val="24"/>
        </w:rPr>
        <w:t>3</w:t>
      </w:r>
      <w:r w:rsidRPr="0034138B">
        <w:rPr>
          <w:noProof/>
          <w:sz w:val="24"/>
          <w:szCs w:val="24"/>
        </w:rPr>
        <w:t>.2024</w:t>
      </w:r>
    </w:p>
    <w:p w:rsidR="00447828" w:rsidRDefault="00447828" w:rsidP="00447828">
      <w:pPr>
        <w:jc w:val="center"/>
        <w:rPr>
          <w:noProof/>
        </w:rPr>
      </w:pPr>
    </w:p>
    <w:p w:rsidR="00447828" w:rsidRPr="0034138B" w:rsidRDefault="00447828" w:rsidP="00447828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C5749C" w:rsidTr="00447828">
        <w:trPr>
          <w:cantSplit/>
          <w:trHeight w:val="207"/>
        </w:trPr>
        <w:tc>
          <w:tcPr>
            <w:tcW w:w="7513" w:type="dxa"/>
            <w:vMerge w:val="restart"/>
          </w:tcPr>
          <w:p w:rsidR="00C5749C" w:rsidRPr="00E50366" w:rsidRDefault="00C5749C">
            <w:pPr>
              <w:jc w:val="center"/>
              <w:rPr>
                <w:noProof/>
                <w:sz w:val="18"/>
              </w:rPr>
            </w:pPr>
          </w:p>
          <w:p w:rsidR="00C5749C" w:rsidRDefault="00FA4BDB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C5749C" w:rsidRDefault="00FA4BD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C5749C" w:rsidTr="00447828">
        <w:trPr>
          <w:cantSplit/>
          <w:trHeight w:val="437"/>
        </w:trPr>
        <w:tc>
          <w:tcPr>
            <w:tcW w:w="7513" w:type="dxa"/>
            <w:vMerge/>
          </w:tcPr>
          <w:p w:rsidR="00C5749C" w:rsidRDefault="00C574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C5749C" w:rsidRDefault="00C5749C">
            <w:pPr>
              <w:jc w:val="center"/>
              <w:rPr>
                <w:noProof/>
                <w:sz w:val="18"/>
              </w:rPr>
            </w:pPr>
          </w:p>
        </w:tc>
      </w:tr>
      <w:tr w:rsidR="00C5749C" w:rsidTr="00447828">
        <w:trPr>
          <w:cantSplit/>
        </w:trPr>
        <w:tc>
          <w:tcPr>
            <w:tcW w:w="7513" w:type="dxa"/>
          </w:tcPr>
          <w:p w:rsidR="00C5749C" w:rsidRDefault="00FA4BD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C5749C" w:rsidRDefault="00FA4BD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749C" w:rsidTr="00447828">
        <w:trPr>
          <w:cantSplit/>
        </w:trPr>
        <w:tc>
          <w:tcPr>
            <w:tcW w:w="7513" w:type="dxa"/>
          </w:tcPr>
          <w:p w:rsidR="00C5749C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C5749C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0001.0003.0031.0203 Регистрация, перерегистрация юридических лиц всех форм собственности и видов деятельности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0002.0006.0065.0263 Трудовые конфликты. Разрешение трудовых споров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</w:p>
        </w:tc>
      </w:tr>
      <w:tr w:rsidR="00FA4BDB" w:rsidTr="00447828">
        <w:trPr>
          <w:cantSplit/>
        </w:trPr>
        <w:tc>
          <w:tcPr>
            <w:tcW w:w="7513" w:type="dxa"/>
          </w:tcPr>
          <w:p w:rsidR="00FA4BDB" w:rsidRDefault="00FA4BD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FA4BDB" w:rsidRDefault="00FA4B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233</w:t>
            </w:r>
          </w:p>
        </w:tc>
      </w:tr>
    </w:tbl>
    <w:p w:rsidR="00C5749C" w:rsidRDefault="00C5749C">
      <w:pPr>
        <w:rPr>
          <w:noProof/>
        </w:rPr>
      </w:pPr>
      <w:bookmarkStart w:id="0" w:name="_GoBack"/>
      <w:bookmarkEnd w:id="0"/>
    </w:p>
    <w:sectPr w:rsidR="00C5749C" w:rsidSect="00447828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DB"/>
    <w:rsid w:val="00447828"/>
    <w:rsid w:val="00C5749C"/>
    <w:rsid w:val="00E50366"/>
    <w:rsid w:val="00FA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31AF5-D2C0-41A2-ACF5-D861A2BD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B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4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5</TotalTime>
  <Pages>1</Pages>
  <Words>331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3</cp:revision>
  <cp:lastPrinted>2024-04-04T03:08:00Z</cp:lastPrinted>
  <dcterms:created xsi:type="dcterms:W3CDTF">2024-04-04T03:04:00Z</dcterms:created>
  <dcterms:modified xsi:type="dcterms:W3CDTF">2024-04-11T02:36:00Z</dcterms:modified>
</cp:coreProperties>
</file>